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F" w:rsidRPr="00997674" w:rsidRDefault="009A117F" w:rsidP="00125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F72E02" w:rsidRPr="000A4ABF" w:rsidRDefault="00F72E02" w:rsidP="009A11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4ABF">
        <w:rPr>
          <w:rFonts w:ascii="Times New Roman" w:hAnsi="Times New Roman" w:cs="Times New Roman"/>
          <w:i/>
          <w:iCs/>
          <w:sz w:val="28"/>
          <w:szCs w:val="28"/>
        </w:rPr>
        <w:t>ISTITUTO COMPRENSIVO “PABLO NERUDA”</w:t>
      </w:r>
    </w:p>
    <w:p w:rsidR="00F72E02" w:rsidRPr="000A4ABF" w:rsidRDefault="00F72E02" w:rsidP="009A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ABF">
        <w:rPr>
          <w:rFonts w:ascii="Times New Roman" w:hAnsi="Times New Roman" w:cs="Times New Roman"/>
          <w:b/>
          <w:bCs/>
          <w:sz w:val="28"/>
          <w:szCs w:val="28"/>
        </w:rPr>
        <w:t xml:space="preserve">CURRICOLO STEAM </w:t>
      </w:r>
    </w:p>
    <w:p w:rsidR="00F72E02" w:rsidRPr="000A4ABF" w:rsidRDefault="00F72E02" w:rsidP="009A11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4ABF">
        <w:rPr>
          <w:rFonts w:ascii="Times New Roman" w:hAnsi="Times New Roman" w:cs="Times New Roman"/>
          <w:i/>
          <w:iCs/>
          <w:sz w:val="28"/>
          <w:szCs w:val="28"/>
        </w:rPr>
        <w:t>SCUOLA SECONDARIA DI PRIMO GRADO</w:t>
      </w:r>
    </w:p>
    <w:p w:rsidR="00F72E02" w:rsidRPr="000A4ABF" w:rsidRDefault="00F72E02" w:rsidP="009A11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4A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4ABF">
        <w:rPr>
          <w:rFonts w:ascii="Times New Roman" w:hAnsi="Times New Roman" w:cs="Times New Roman"/>
          <w:i/>
          <w:iCs/>
          <w:sz w:val="28"/>
          <w:szCs w:val="28"/>
        </w:rPr>
        <w:t>a.s.</w:t>
      </w:r>
      <w:proofErr w:type="spellEnd"/>
      <w:r w:rsidRPr="000A4ABF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56076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0A4ABF">
        <w:rPr>
          <w:rFonts w:ascii="Times New Roman" w:hAnsi="Times New Roman" w:cs="Times New Roman"/>
          <w:i/>
          <w:iCs/>
          <w:sz w:val="28"/>
          <w:szCs w:val="28"/>
        </w:rPr>
        <w:t>-2</w:t>
      </w:r>
      <w:r w:rsidR="00560766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F72E02" w:rsidRPr="000A4ABF" w:rsidRDefault="00F72E02" w:rsidP="009A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E02" w:rsidRPr="000A4ABF" w:rsidRDefault="00F72E02" w:rsidP="00F72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AB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6ED7" w:rsidRPr="000A4ABF">
        <w:rPr>
          <w:rFonts w:ascii="Times New Roman" w:hAnsi="Times New Roman" w:cs="Times New Roman"/>
          <w:b/>
          <w:bCs/>
          <w:sz w:val="24"/>
          <w:szCs w:val="24"/>
        </w:rPr>
        <w:t>remessa</w:t>
      </w:r>
    </w:p>
    <w:p w:rsidR="00F72E02" w:rsidRPr="000A4ABF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02" w:rsidRPr="000A4ABF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STEM è l’acronimo di Scienze, Tecnologia, Ingegneria e Matematica e fa riferimento ad una revisione delle metodologie didattiche finalizzata all’integrazione delle discipline scientifiche con quelle non scientifiche, integrazione necessaria per affrontare e comprendere la complessità che la realtà implica. </w:t>
      </w:r>
    </w:p>
    <w:p w:rsidR="00F72E02" w:rsidRPr="000A4ABF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STEM pertanto può essere considerata come la tendenza ad integrare le varie discipline in maniera più o meno profonda affrontando gli argomenti da trattare o i problemi da risolvere senza che vi sia un confine stabilito tra gli strumenti delle varie discipline. </w:t>
      </w:r>
    </w:p>
    <w:p w:rsidR="00D1643E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Una tale integrazione tra le varie discipline necessita di modalità di apprendimento attive, quali ad esempio: </w:t>
      </w:r>
    </w:p>
    <w:p w:rsidR="00D1643E" w:rsidRDefault="00D1643E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02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-il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tinkering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>, una forma di apprendimento informale in cui si “impara facendo” per esprimersi e sperimentare, realizzando oggetti con materiali poveri, puntando più sul processo che sul risultato;</w:t>
      </w:r>
    </w:p>
    <w:p w:rsidR="00D1643E" w:rsidRPr="000A4ABF" w:rsidRDefault="00D1643E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02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 - la tecnologia per l’apprendimento attivo (TEAL -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>) con simulazioni pratiche al computer.</w:t>
      </w:r>
    </w:p>
    <w:p w:rsidR="00D1643E" w:rsidRPr="000A4ABF" w:rsidRDefault="00D1643E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02" w:rsidRPr="000A4ABF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STEM </w:t>
      </w:r>
      <w:r w:rsidR="005E6A2B">
        <w:rPr>
          <w:rFonts w:ascii="Times New Roman" w:hAnsi="Times New Roman" w:cs="Times New Roman"/>
          <w:sz w:val="24"/>
          <w:szCs w:val="24"/>
        </w:rPr>
        <w:t>o</w:t>
      </w:r>
      <w:r w:rsidRPr="000A4ABF">
        <w:rPr>
          <w:rFonts w:ascii="Times New Roman" w:hAnsi="Times New Roman" w:cs="Times New Roman"/>
          <w:sz w:val="24"/>
          <w:szCs w:val="24"/>
        </w:rPr>
        <w:t xml:space="preserve"> STEAM (a cui si aggiunge la componente </w:t>
      </w:r>
      <w:r w:rsidR="00031941">
        <w:rPr>
          <w:rFonts w:ascii="Times New Roman" w:hAnsi="Times New Roman" w:cs="Times New Roman"/>
          <w:sz w:val="24"/>
          <w:szCs w:val="24"/>
        </w:rPr>
        <w:t>Arte</w:t>
      </w:r>
      <w:r w:rsidRPr="000A4ABF">
        <w:rPr>
          <w:rFonts w:ascii="Times New Roman" w:hAnsi="Times New Roman" w:cs="Times New Roman"/>
          <w:sz w:val="24"/>
          <w:szCs w:val="24"/>
        </w:rPr>
        <w:t>) non sono una novità, sono semplicemente modi di comprendere e applicare una forma integrata di apprendimento che assomiglia alla vita reale.</w:t>
      </w:r>
    </w:p>
    <w:p w:rsidR="00F72E02" w:rsidRDefault="00F72E02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>Invece di insegnare la matematica separatamente dalla scienza, possono essere insegnate insieme in un modo che le conoscenze di questi due campi si completino e si sostengano a vicenda.</w:t>
      </w:r>
    </w:p>
    <w:p w:rsidR="00D1643E" w:rsidRPr="000A4ABF" w:rsidRDefault="00D1643E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3A" w:rsidRDefault="0074333A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3A" w:rsidRDefault="0074333A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3A" w:rsidRDefault="0074333A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64F" w:rsidRPr="000A4ABF" w:rsidRDefault="00F5464F" w:rsidP="00F7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02" w:rsidRPr="000A4ABF" w:rsidRDefault="00214148" w:rsidP="00F72E02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it-IT"/>
        </w:rPr>
        <w:t>Riferimenti normativi</w:t>
      </w:r>
    </w:p>
    <w:p w:rsidR="00214148" w:rsidRPr="000A4ABF" w:rsidRDefault="00214148" w:rsidP="00F72E02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it-IT"/>
        </w:rPr>
      </w:pPr>
    </w:p>
    <w:p w:rsidR="001259E4" w:rsidRPr="000A4ABF" w:rsidRDefault="001259E4" w:rsidP="00125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Il curricolo costituisce la descrizione di un percorso che si vuole costruire e delle mete che si intendono raggiungere, data una situazione di partenza. </w:t>
      </w:r>
    </w:p>
    <w:p w:rsidR="001259E4" w:rsidRPr="000A4ABF" w:rsidRDefault="001259E4" w:rsidP="00125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Nella stesura </w:t>
      </w:r>
      <w:r w:rsidR="00373C26"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del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curricolo</w:t>
      </w:r>
      <w:r w:rsidR="00214148"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STEAM 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non si può prescindere dai documenti europei, in primis dalla </w:t>
      </w:r>
      <w:r w:rsidRPr="00D164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it-IT"/>
        </w:rPr>
        <w:t>Raccomandazione del Parlamento europeo del 2006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che fra le otto competenze chiave per l’apprendimento permanente annovera </w:t>
      </w:r>
      <w:r w:rsidRPr="00D164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la competenza digitale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. </w:t>
      </w:r>
    </w:p>
    <w:p w:rsidR="00373C26" w:rsidRPr="000A4ABF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Dal Documento dell’Unione Europea del 2006:</w:t>
      </w:r>
    </w:p>
    <w:p w:rsidR="00373C26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“Le competenze chiave sono quelle di cui tutti hanno bisogno per la realizzazione e lo sviluppo personali, la cittadinanza attiva, l’inclusione sociale, l’occupazione.</w:t>
      </w:r>
    </w:p>
    <w:p w:rsidR="00373C26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Gli Stati Membri devono sviluppare l’offerta di competenze chiave per tutti nell’ambito delle loro strategie di apprendimento permanente per assicurare che:</w:t>
      </w:r>
    </w:p>
    <w:p w:rsidR="00373C26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-L’istruzione e la formazione iniziale offrano a tutti i giovani gli strumenti per sviluppare le competenze chiave ad un  livello tale che li prepari per la vita adulta e costituisca la base </w:t>
      </w:r>
    </w:p>
    <w:p w:rsidR="00373C26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per ulteriori occasioni di apprendimento</w:t>
      </w:r>
    </w:p>
    <w:p w:rsidR="00373C26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-Gli adulti siano in grado di sviluppare ed aggiornare le loro competenze chiave in tutto l’arco della vita … “</w:t>
      </w:r>
    </w:p>
    <w:p w:rsidR="00D1643E" w:rsidRPr="00D1643E" w:rsidRDefault="00D1643E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</w:p>
    <w:p w:rsidR="00373C26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Tra le </w:t>
      </w:r>
      <w:r w:rsidRPr="00D164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otto competenze chiave europee di Cittadinanza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, al pari della comunicazione in madrelingua e della competenza matematica, c’è la </w:t>
      </w:r>
      <w:r w:rsidRPr="00D164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Competenza Digitale:</w:t>
      </w:r>
    </w:p>
    <w:p w:rsidR="00D1643E" w:rsidRPr="00D1643E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“Utilizzare e produrre strumenti di comunicazione visiva e multimediale, anche con riferimento alle strategie espressive e agli strumenti tecnici della comunicazione in rete. </w:t>
      </w:r>
    </w:p>
    <w:p w:rsidR="00373C26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Utilizzare le reti e gli strumenti informatici nelle attività di studio, ricerca e approfondimento disciplinare”</w:t>
      </w:r>
    </w:p>
    <w:p w:rsidR="00D1643E" w:rsidRPr="00D1643E" w:rsidRDefault="00D1643E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</w:p>
    <w:p w:rsidR="00373C26" w:rsidRPr="00D1643E" w:rsidRDefault="00971ADD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Nelle </w:t>
      </w:r>
      <w:r w:rsidR="00373C26" w:rsidRPr="00D164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it-IT"/>
        </w:rPr>
        <w:t>Indicazioni nazionali per il curricolo della scuola dell’infanzia e del primo ciclo d’istruzione del 2012</w:t>
      </w:r>
      <w:r w:rsidR="00373C26"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, si legge che </w:t>
      </w:r>
      <w:r w:rsidR="00373C26"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“La diffusione delle tecnologie...è una grande opportunità e rappresenta la frontiera decisiva per la scuola</w:t>
      </w:r>
      <w:r w:rsid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”</w:t>
      </w:r>
      <w:r w:rsidR="00373C26"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. </w:t>
      </w:r>
    </w:p>
    <w:p w:rsidR="00373C26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E nel paragrafo dedicato alla tecnologia “</w:t>
      </w: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Quando possibile, gli alunni potranno essere introdotti ad alcuni linguaggi di programmazione particolarmente semplici e versatili che si prestano a sviluppare il gusto per l’ideazione e la realizzazione di progetti e per la comprensione del rapporto </w:t>
      </w:r>
      <w:r w:rsidR="00214148"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tra codice sorgente e risultato visibile</w:t>
      </w:r>
      <w:r w:rsidRPr="00D1643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.”</w:t>
      </w:r>
    </w:p>
    <w:p w:rsidR="00D1643E" w:rsidRPr="00D1643E" w:rsidRDefault="00D1643E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it-IT"/>
        </w:rPr>
      </w:pPr>
    </w:p>
    <w:p w:rsidR="00373C26" w:rsidRPr="000A4ABF" w:rsidRDefault="00373C26" w:rsidP="00373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Nel </w:t>
      </w:r>
      <w:r w:rsidRPr="00D164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it-IT"/>
        </w:rPr>
        <w:t>Piano Nazionale della Scuola Digitale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il </w:t>
      </w:r>
      <w:r w:rsidR="007349D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MIUR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lancia una strategia complessiva per l’innovazione della scuola italiana ed un nuovo posizionamento del suo sistema educativo nell’era digitale.</w:t>
      </w:r>
    </w:p>
    <w:p w:rsidR="00F5464F" w:rsidRDefault="00F5464F" w:rsidP="00427A13">
      <w:pPr>
        <w:pStyle w:val="Default"/>
        <w:spacing w:after="174"/>
        <w:rPr>
          <w:rFonts w:ascii="Times New Roman" w:hAnsi="Times New Roman" w:cs="Times New Roman"/>
          <w:b/>
        </w:rPr>
      </w:pPr>
    </w:p>
    <w:p w:rsidR="00222E8C" w:rsidRDefault="00222E8C" w:rsidP="00427A13">
      <w:pPr>
        <w:pStyle w:val="Default"/>
        <w:spacing w:after="174"/>
        <w:rPr>
          <w:rFonts w:ascii="Times New Roman" w:hAnsi="Times New Roman" w:cs="Times New Roman"/>
          <w:b/>
        </w:rPr>
      </w:pPr>
    </w:p>
    <w:p w:rsidR="007349D6" w:rsidRDefault="007349D6" w:rsidP="00427A13">
      <w:pPr>
        <w:pStyle w:val="Default"/>
        <w:spacing w:after="174"/>
        <w:rPr>
          <w:rFonts w:ascii="Times New Roman" w:hAnsi="Times New Roman" w:cs="Times New Roman"/>
          <w:b/>
        </w:rPr>
      </w:pPr>
    </w:p>
    <w:p w:rsidR="00427A13" w:rsidRPr="000A4ABF" w:rsidRDefault="00427A13" w:rsidP="00427A13">
      <w:pPr>
        <w:pStyle w:val="Default"/>
        <w:spacing w:after="174"/>
        <w:rPr>
          <w:rFonts w:ascii="Times New Roman" w:hAnsi="Times New Roman" w:cs="Times New Roman"/>
          <w:b/>
        </w:rPr>
      </w:pPr>
      <w:r w:rsidRPr="000A4ABF">
        <w:rPr>
          <w:rFonts w:ascii="Times New Roman" w:hAnsi="Times New Roman" w:cs="Times New Roman"/>
          <w:b/>
        </w:rPr>
        <w:lastRenderedPageBreak/>
        <w:t>Obiettivi generali del percorso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Introdurre il modello del </w:t>
      </w:r>
      <w:r w:rsidRPr="00614FD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shd w:val="clear" w:color="auto" w:fill="FFFFFF"/>
          <w:lang w:eastAsia="it-IT"/>
        </w:rPr>
        <w:t>“Pensiero Computazionale”</w:t>
      </w: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come metodo per la risoluzione dei problemi che aiuta a riformularli per poterli risolvere efficientemente in modo automatico; 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Introdurre in modo intuitivo e ludico i concetti base della programmazione per sviluppare il pensiero computazionale. 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Offrire esperienze di progettazione robotica per sviluppare capacità di </w:t>
      </w:r>
      <w:proofErr w:type="spellStart"/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problem</w:t>
      </w:r>
      <w:proofErr w:type="spellEnd"/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solving</w:t>
      </w:r>
      <w:proofErr w:type="spellEnd"/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 ed estese abilità tecnologiche.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Analizzare e organizzare i dati del problema in base a criteri logici. 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Rappresentare i dati del problema tramite opportune astrazioni. 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Formulare il problema in un formato che ci permette di usare un “sistema di calcolo” (nel senso più ampio del termine, ovvero una macchina, un essere umano, o una rete di umani e macchine) per risolverlo. 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Automatizzare la risoluzione del problema definendo una soluzione algoritmica, consistente in una sequenza accuratamente descritta di passi, ognuno dei quali appartenente ad un catalogo ben definito di operazioni di base.</w:t>
      </w:r>
    </w:p>
    <w:p w:rsidR="00427A13" w:rsidRPr="000A4ABF" w:rsidRDefault="00427A13" w:rsidP="00427A13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>Identificare, analizzare, implementare e verificare le possibili soluzioni con un’efficace ed efficiente combinazione di passi e risorse (avendo come obiettivo la ricerca della soluzione migliore secondo tali criteri).</w:t>
      </w:r>
    </w:p>
    <w:p w:rsidR="007E671F" w:rsidRPr="00F5464F" w:rsidRDefault="00427A13" w:rsidP="00997674">
      <w:pPr>
        <w:pStyle w:val="Nessunaspaziatura"/>
        <w:numPr>
          <w:ilvl w:val="0"/>
          <w:numId w:val="19"/>
        </w:num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  <w:r w:rsidRPr="000A4AB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  <w:t xml:space="preserve">Generalizzare il processo di risoluzione del problema per poterlo trasferire ad un ampio spettro di altri problemi. </w:t>
      </w:r>
    </w:p>
    <w:p w:rsidR="009D6536" w:rsidRPr="000A4ABF" w:rsidRDefault="009D6536" w:rsidP="00997674">
      <w:pPr>
        <w:pStyle w:val="Nessunaspaziatura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it-IT"/>
        </w:rPr>
      </w:pPr>
    </w:p>
    <w:p w:rsidR="00F323C5" w:rsidRPr="000A4ABF" w:rsidRDefault="009D6536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>L’</w:t>
      </w:r>
      <w:r w:rsidR="00F323C5" w:rsidRPr="000A4ABF">
        <w:rPr>
          <w:rFonts w:ascii="Times New Roman" w:hAnsi="Times New Roman" w:cs="Times New Roman"/>
          <w:sz w:val="24"/>
          <w:szCs w:val="24"/>
        </w:rPr>
        <w:t xml:space="preserve">obiettivo è </w:t>
      </w:r>
      <w:r w:rsidR="00222E8C">
        <w:rPr>
          <w:rFonts w:ascii="Times New Roman" w:hAnsi="Times New Roman" w:cs="Times New Roman"/>
          <w:sz w:val="24"/>
          <w:szCs w:val="24"/>
        </w:rPr>
        <w:t xml:space="preserve">soprattutto quello di </w:t>
      </w:r>
      <w:r w:rsidR="00F323C5" w:rsidRPr="000A4ABF">
        <w:rPr>
          <w:rFonts w:ascii="Times New Roman" w:hAnsi="Times New Roman" w:cs="Times New Roman"/>
          <w:sz w:val="24"/>
          <w:szCs w:val="24"/>
        </w:rPr>
        <w:t>sviluppare</w:t>
      </w:r>
      <w:r w:rsidR="00222E8C">
        <w:rPr>
          <w:rFonts w:ascii="Times New Roman" w:hAnsi="Times New Roman" w:cs="Times New Roman"/>
          <w:sz w:val="24"/>
          <w:szCs w:val="24"/>
        </w:rPr>
        <w:t xml:space="preserve"> il </w:t>
      </w:r>
      <w:r w:rsidR="00F323C5" w:rsidRPr="00614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pensiero computazionale</w:t>
      </w:r>
      <w:r w:rsidR="00F323C5" w:rsidRPr="000A4ABF">
        <w:rPr>
          <w:rFonts w:ascii="Times New Roman" w:hAnsi="Times New Roman" w:cs="Times New Roman"/>
          <w:sz w:val="24"/>
          <w:szCs w:val="24"/>
        </w:rPr>
        <w:t>, attraverso l’utilizzo d</w:t>
      </w:r>
      <w:r w:rsidRPr="000A4ABF">
        <w:rPr>
          <w:rFonts w:ascii="Times New Roman" w:hAnsi="Times New Roman" w:cs="Times New Roman"/>
          <w:sz w:val="24"/>
          <w:szCs w:val="24"/>
        </w:rPr>
        <w:t>ei</w:t>
      </w:r>
      <w:r w:rsidR="00F323C5" w:rsidRPr="000A4ABF">
        <w:rPr>
          <w:rFonts w:ascii="Times New Roman" w:hAnsi="Times New Roman" w:cs="Times New Roman"/>
          <w:sz w:val="24"/>
          <w:szCs w:val="24"/>
        </w:rPr>
        <w:t xml:space="preserve"> costrutti della programmazione, per la realizzazione di algoritmi ottimizzati ed efficaci alla risoluzione di problemi, utilizzando </w:t>
      </w:r>
      <w:r w:rsidR="00222E8C">
        <w:rPr>
          <w:rFonts w:ascii="Times New Roman" w:hAnsi="Times New Roman" w:cs="Times New Roman"/>
          <w:sz w:val="24"/>
          <w:szCs w:val="24"/>
        </w:rPr>
        <w:t xml:space="preserve">in modo creativo e transdisciplinare anche </w:t>
      </w:r>
      <w:r w:rsidR="00F323C5" w:rsidRPr="000A4ABF">
        <w:rPr>
          <w:rFonts w:ascii="Times New Roman" w:hAnsi="Times New Roman" w:cs="Times New Roman"/>
          <w:sz w:val="24"/>
          <w:szCs w:val="24"/>
        </w:rPr>
        <w:t xml:space="preserve">la anche robotica educativa. </w:t>
      </w: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Si considerano i concetti base dell'informatica, adatti allo specifico livello di maturazione degli studenti, in modo indipendente dalla tecnologia. </w:t>
      </w: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 xml:space="preserve">L’utilizzo di strumenti didattici a difficoltà progressiva, come ad esempio il portale code.org, è indispensabile ad introdurre alcuni concetti piuttosto astratti, come ad esempio le funzioni con i parametri. </w:t>
      </w: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>L’esecuzione di attività con ambienti di programmazione visuali quali, per esempio, Scratch</w:t>
      </w:r>
      <w:r w:rsidR="00222E8C">
        <w:rPr>
          <w:rFonts w:ascii="Times New Roman" w:hAnsi="Times New Roman" w:cs="Times New Roman"/>
          <w:sz w:val="24"/>
          <w:szCs w:val="24"/>
        </w:rPr>
        <w:t xml:space="preserve">, </w:t>
      </w:r>
      <w:r w:rsidRPr="000A4ABF">
        <w:rPr>
          <w:rFonts w:ascii="Times New Roman" w:hAnsi="Times New Roman" w:cs="Times New Roman"/>
          <w:sz w:val="24"/>
          <w:szCs w:val="24"/>
        </w:rPr>
        <w:t xml:space="preserve">consente agli alunni di ideare e realizzare qualcosa di proprio: uno 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storytelling</w:t>
      </w:r>
      <w:proofErr w:type="spellEnd"/>
      <w:r w:rsidRPr="000A4ABF">
        <w:rPr>
          <w:rFonts w:ascii="Times New Roman" w:hAnsi="Times New Roman" w:cs="Times New Roman"/>
          <w:sz w:val="24"/>
          <w:szCs w:val="24"/>
        </w:rPr>
        <w:t>, un videogioco, un’</w:t>
      </w:r>
      <w:proofErr w:type="spellStart"/>
      <w:r w:rsidRPr="000A4ABF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9D6536" w:rsidRPr="000A4ABF"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F">
        <w:rPr>
          <w:rFonts w:ascii="Times New Roman" w:hAnsi="Times New Roman" w:cs="Times New Roman"/>
          <w:sz w:val="24"/>
          <w:szCs w:val="24"/>
        </w:rPr>
        <w:t>L’utilizzo, infine, di supporti legati alla robotica educativa consente di ridurre il livello di astrazione e di applicare gli algoritmi appresi per realizzare la programmazione di oggetti che interagiscono con il mondo reale (intelligenza delle cose).</w:t>
      </w: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C5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D6" w:rsidRDefault="007349D6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D6" w:rsidRDefault="007349D6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D6" w:rsidRDefault="007349D6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4F" w:rsidRDefault="00F5464F" w:rsidP="00E93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3C5" w:rsidRPr="000A4ABF" w:rsidRDefault="00F323C5" w:rsidP="00E93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it-IT"/>
        </w:rPr>
      </w:pPr>
    </w:p>
    <w:tbl>
      <w:tblPr>
        <w:tblStyle w:val="Grigliatabella"/>
        <w:tblW w:w="14737" w:type="dxa"/>
        <w:tblLook w:val="04A0"/>
      </w:tblPr>
      <w:tblGrid>
        <w:gridCol w:w="2536"/>
        <w:gridCol w:w="3980"/>
        <w:gridCol w:w="3827"/>
        <w:gridCol w:w="4394"/>
      </w:tblGrid>
      <w:tr w:rsidR="00E93974" w:rsidRPr="000A4ABF" w:rsidTr="00F436A5">
        <w:tc>
          <w:tcPr>
            <w:tcW w:w="2536" w:type="dxa"/>
            <w:shd w:val="clear" w:color="auto" w:fill="D9D9D9" w:themeFill="background1" w:themeFillShade="D9"/>
          </w:tcPr>
          <w:p w:rsidR="00E93974" w:rsidRDefault="00E93974" w:rsidP="00E939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lastRenderedPageBreak/>
              <w:t>PERIODO</w:t>
            </w:r>
          </w:p>
          <w:p w:rsidR="006F19A0" w:rsidRPr="000A4ABF" w:rsidRDefault="006F19A0" w:rsidP="00E93974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  <w:tc>
          <w:tcPr>
            <w:tcW w:w="3980" w:type="dxa"/>
            <w:shd w:val="clear" w:color="auto" w:fill="D9D9D9" w:themeFill="background1" w:themeFillShade="D9"/>
          </w:tcPr>
          <w:p w:rsidR="00E93974" w:rsidRPr="000A4ABF" w:rsidRDefault="00E93974" w:rsidP="00E93974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93974" w:rsidRPr="000A4ABF" w:rsidRDefault="00E93974" w:rsidP="00E93974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 w:eastAsia="it-IT"/>
              </w:rPr>
              <w:t>STRUMENTI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93974" w:rsidRPr="000A4ABF" w:rsidRDefault="00E93974" w:rsidP="00E93974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VERIFICHE</w:t>
            </w:r>
          </w:p>
        </w:tc>
      </w:tr>
      <w:tr w:rsidR="00E93974" w:rsidRPr="000A4ABF" w:rsidTr="00F5464F">
        <w:tc>
          <w:tcPr>
            <w:tcW w:w="2536" w:type="dxa"/>
          </w:tcPr>
          <w:p w:rsidR="00E93974" w:rsidRDefault="00E93974" w:rsidP="00E939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Intero</w:t>
            </w:r>
            <w:r w:rsidR="00222E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triennio, iniziando dalle classi prime </w:t>
            </w:r>
            <w:r w:rsidR="007349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dall’a.s.2022/23</w:t>
            </w:r>
          </w:p>
          <w:p w:rsidR="00222E8C" w:rsidRDefault="00222E8C" w:rsidP="00E939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222E8C" w:rsidRPr="000A4ABF" w:rsidRDefault="00222E8C" w:rsidP="00E939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Tempi: </w:t>
            </w:r>
            <w:r w:rsidR="007240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h settimanali a partire dal mese di  Ottobre 2022</w:t>
            </w:r>
          </w:p>
        </w:tc>
        <w:tc>
          <w:tcPr>
            <w:tcW w:w="3980" w:type="dxa"/>
          </w:tcPr>
          <w:p w:rsidR="00461809" w:rsidRDefault="00461809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Thinkering</w:t>
            </w:r>
            <w:proofErr w:type="spellEnd"/>
          </w:p>
          <w:p w:rsidR="00F5464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Learning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by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doing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; </w:t>
            </w:r>
          </w:p>
          <w:p w:rsidR="00E93974" w:rsidRPr="000A4AB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Cooperative Learning;</w:t>
            </w:r>
          </w:p>
          <w:p w:rsidR="00F5464F" w:rsidRDefault="00461809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</w:t>
            </w:r>
            <w:r w:rsidR="00E93974"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utoring; </w:t>
            </w:r>
          </w:p>
          <w:p w:rsidR="00E93974" w:rsidRPr="000A4ABF" w:rsidRDefault="00461809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Debugging (</w:t>
            </w:r>
            <w:r w:rsidR="00E93974"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didattica dell’errore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827" w:type="dxa"/>
          </w:tcPr>
          <w:p w:rsidR="00F5464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Code.org;</w:t>
            </w:r>
          </w:p>
          <w:p w:rsidR="00F5464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Scratch; </w:t>
            </w:r>
          </w:p>
          <w:p w:rsidR="00F5464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Blockly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; </w:t>
            </w:r>
          </w:p>
          <w:p w:rsidR="008675FD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Attività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 unplugged</w:t>
            </w:r>
          </w:p>
          <w:p w:rsidR="00E93974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CodyRoby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Codyway</w:t>
            </w:r>
            <w:proofErr w:type="spellEnd"/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.</w:t>
            </w:r>
          </w:p>
          <w:p w:rsidR="00132E0E" w:rsidRDefault="00132E0E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Scheda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Arduino</w:t>
            </w:r>
            <w:proofErr w:type="spellEnd"/>
          </w:p>
          <w:p w:rsidR="00132E0E" w:rsidRDefault="00132E0E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Mbot</w:t>
            </w:r>
            <w:proofErr w:type="spellEnd"/>
          </w:p>
          <w:p w:rsidR="00132E0E" w:rsidRDefault="00132E0E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Lego Spike</w:t>
            </w:r>
          </w:p>
          <w:p w:rsidR="00132E0E" w:rsidRDefault="00132E0E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Thinkcard</w:t>
            </w:r>
            <w:proofErr w:type="spellEnd"/>
          </w:p>
          <w:p w:rsidR="00132E0E" w:rsidRDefault="00132E0E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Adobe Creative Cloud Express</w:t>
            </w:r>
          </w:p>
          <w:p w:rsidR="007B3B21" w:rsidRDefault="007B3B21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Stampante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 3 D</w:t>
            </w:r>
          </w:p>
          <w:p w:rsidR="007B3B21" w:rsidRDefault="007B3B21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Droni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>didattici</w:t>
            </w:r>
            <w:proofErr w:type="spellEnd"/>
          </w:p>
          <w:p w:rsidR="00132E0E" w:rsidRDefault="007B3B21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  <w:t xml:space="preserve">Telecamera 360 </w:t>
            </w:r>
          </w:p>
          <w:p w:rsidR="00A62346" w:rsidRPr="000A4ABF" w:rsidRDefault="00A62346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it-IT"/>
              </w:rPr>
            </w:pPr>
          </w:p>
        </w:tc>
        <w:tc>
          <w:tcPr>
            <w:tcW w:w="4394" w:type="dxa"/>
          </w:tcPr>
          <w:p w:rsidR="0074333A" w:rsidRDefault="0074333A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Osservazioni</w:t>
            </w:r>
          </w:p>
          <w:p w:rsidR="0074333A" w:rsidRDefault="0074333A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E93974" w:rsidRPr="000A4ABF" w:rsidRDefault="00E93974" w:rsidP="00326C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I prodotti finali realizzati</w:t>
            </w:r>
            <w:r w:rsidR="00AE27EF"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(attività unplugged, animazioni, simulazioni, videogiochi).</w:t>
            </w:r>
          </w:p>
        </w:tc>
      </w:tr>
    </w:tbl>
    <w:p w:rsidR="00AA6ED7" w:rsidRPr="000A4ABF" w:rsidRDefault="00AA6ED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6536" w:rsidRPr="000A4ABF" w:rsidRDefault="009D653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596" w:type="dxa"/>
        <w:tblLook w:val="04A0"/>
      </w:tblPr>
      <w:tblGrid>
        <w:gridCol w:w="14596"/>
      </w:tblGrid>
      <w:tr w:rsidR="00A828DF" w:rsidRPr="000A4ABF" w:rsidTr="00A828DF">
        <w:tc>
          <w:tcPr>
            <w:tcW w:w="14596" w:type="dxa"/>
            <w:shd w:val="clear" w:color="auto" w:fill="D9D9D9" w:themeFill="background1" w:themeFillShade="D9"/>
          </w:tcPr>
          <w:p w:rsidR="00A828DF" w:rsidRPr="0074333A" w:rsidRDefault="00A828DF" w:rsidP="00A828DF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74333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RACCORDI CON LE DISCIPLINE SCOLASTICHE (INTERDISCIPLINARIETÀ</w:t>
            </w:r>
            <w:r w:rsidR="00CC08F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 xml:space="preserve"> E TRANSDISCIPLINARIET</w:t>
            </w:r>
            <w:r w:rsidR="00CC08FB" w:rsidRPr="0074333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À</w:t>
            </w:r>
            <w:r w:rsidRPr="0074333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)</w:t>
            </w:r>
          </w:p>
          <w:p w:rsidR="00A828DF" w:rsidRPr="0074333A" w:rsidRDefault="00A828DF" w:rsidP="001A2463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</w:tr>
      <w:tr w:rsidR="009D6536" w:rsidRPr="000A4ABF" w:rsidTr="00F5464F">
        <w:tc>
          <w:tcPr>
            <w:tcW w:w="14596" w:type="dxa"/>
          </w:tcPr>
          <w:p w:rsidR="00CC08FB" w:rsidRDefault="009D6536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Nello sviluppo del pensiero computazionale </w:t>
            </w:r>
            <w:r w:rsidR="00CC08F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e della didattica STEAM </w:t>
            </w:r>
            <w:r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concorrono tutte le discipline</w:t>
            </w:r>
            <w:r w:rsidR="00CC08F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.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N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elle attività proposte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e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nel percorso di coding vengono esplorati concetti ed attività che hanno ricaduta diretta su molte discipline quali: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matematica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="0094089B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e tecnologia</w:t>
            </w:r>
            <w:r w:rsidR="00EA014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(operazioni, linee, angoli,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figure geometriche piane e solide,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problem</w:t>
            </w:r>
            <w:proofErr w:type="spellEnd"/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solving</w:t>
            </w:r>
            <w:proofErr w:type="spellEnd"/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),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geografia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(orientamento, lateralizzazione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,</w:t>
            </w:r>
            <w:r w:rsidR="00EA014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localizzazione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)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storia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(concetti di ciclicità e sequenza),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</w:t>
            </w:r>
            <w:r w:rsidR="00CB100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italiano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(la sequenzialità e la logicità del linguaggio,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il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saper dare indicazioni precise, leggere e produrre testi regolativi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, esplorare </w:t>
            </w:r>
            <w:r w:rsidR="0094089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le varie forme di narrazione digitale)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),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a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rte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attraverso lo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sviluppo di disegni artistici attraverso il pc e non</w:t>
            </w:r>
            <w:r w:rsidR="00EA014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, pixel art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), 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 xml:space="preserve">scienze </w:t>
            </w:r>
            <w:r w:rsidR="009D6536"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motori</w:t>
            </w:r>
            <w:r w:rsidRPr="0094089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e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(attività unplugged svolte in palestra che implicano la messa in gioco di schemi motori). </w:t>
            </w:r>
          </w:p>
          <w:p w:rsidR="00EA014B" w:rsidRPr="00EA014B" w:rsidRDefault="00EA014B" w:rsidP="001A2463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r w:rsidRPr="00EA014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- musica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Pr="00EA014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creazione di suoni, la musica e la matematica)</w:t>
            </w:r>
          </w:p>
          <w:p w:rsidR="00CC08FB" w:rsidRDefault="00CC08FB" w:rsidP="001A246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9D6536" w:rsidRPr="0074333A" w:rsidRDefault="0094089B" w:rsidP="00EA014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Tutte le discipline c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ollabora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no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e interagi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scono tra loro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per giungere alla soluzione di un problema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esplora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ndo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le 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varie forme d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ella</w:t>
            </w:r>
            <w:r w:rsidR="009D6536" w:rsidRPr="007433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narrazione digitale, 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sino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alla creazione di oggetti reali e virtuali.</w:t>
            </w:r>
          </w:p>
        </w:tc>
      </w:tr>
    </w:tbl>
    <w:p w:rsidR="009D6536" w:rsidRPr="000A4ABF" w:rsidRDefault="009D653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671F" w:rsidRPr="000A4ABF" w:rsidRDefault="007E671F" w:rsidP="00A8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6536" w:rsidRPr="000A4ABF" w:rsidRDefault="009D653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596" w:type="dxa"/>
        <w:tblLook w:val="04A0"/>
      </w:tblPr>
      <w:tblGrid>
        <w:gridCol w:w="3823"/>
        <w:gridCol w:w="5670"/>
        <w:gridCol w:w="5103"/>
      </w:tblGrid>
      <w:tr w:rsidR="009D6536" w:rsidRPr="000A4ABF" w:rsidTr="00EF2030">
        <w:tc>
          <w:tcPr>
            <w:tcW w:w="3823" w:type="dxa"/>
            <w:shd w:val="clear" w:color="auto" w:fill="D9D9D9" w:themeFill="background1" w:themeFillShade="D9"/>
          </w:tcPr>
          <w:p w:rsidR="009D6536" w:rsidRDefault="00A828DF" w:rsidP="001A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bookmarkStart w:id="0" w:name="_Hlk101781414"/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COMPETENZE</w:t>
            </w:r>
          </w:p>
          <w:p w:rsidR="006F19A0" w:rsidRPr="000A4ABF" w:rsidRDefault="006F19A0" w:rsidP="001A246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9D6536" w:rsidRPr="000A4ABF" w:rsidRDefault="00A828DF" w:rsidP="001A246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536" w:rsidRPr="000A4ABF" w:rsidRDefault="00A828DF" w:rsidP="001A246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CONOSCENZE</w:t>
            </w:r>
          </w:p>
        </w:tc>
      </w:tr>
      <w:bookmarkEnd w:id="0"/>
      <w:tr w:rsidR="00750659" w:rsidRPr="000A4ABF" w:rsidTr="00EF2030">
        <w:tc>
          <w:tcPr>
            <w:tcW w:w="3823" w:type="dxa"/>
            <w:vMerge w:val="restart"/>
          </w:tcPr>
          <w:p w:rsidR="00750659" w:rsidRDefault="00750659" w:rsidP="00FF373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  <w:p w:rsidR="00750659" w:rsidRPr="00411E50" w:rsidRDefault="00750659" w:rsidP="00411E5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 xml:space="preserve">PENSIERO RIFLESSIVO E PROBLEM </w:t>
            </w:r>
          </w:p>
          <w:p w:rsidR="00750659" w:rsidRDefault="00750659" w:rsidP="00411E5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SOLVING</w:t>
            </w:r>
          </w:p>
          <w:p w:rsidR="00750659" w:rsidRPr="00411E50" w:rsidRDefault="00750659" w:rsidP="00411E5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 xml:space="preserve">- </w:t>
            </w:r>
            <w:r w:rsidRPr="00FF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Utilizzare le strategie del pensiero razionale negli aspetti dialettici e algoritmici per affrontare situazioni problematiche, elaborando opportune soluzioni.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  <w:p w:rsidR="00750659" w:rsidRPr="00411E50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COLLABORAZIONE E COMUNICAZIONE</w:t>
            </w:r>
          </w:p>
          <w:p w:rsidR="00750659" w:rsidRPr="00FF3738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 xml:space="preserve">- </w:t>
            </w:r>
            <w:r w:rsidRPr="00FF3738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Partecipare attivamente alle attività portando il proprio contributo personale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-Collaborare e partecipare comprendendo i diversi punti di vista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</w:p>
          <w:p w:rsidR="00750659" w:rsidRPr="00411E50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INIZIATIVA E PENSIERO AUTONOMO</w:t>
            </w:r>
            <w:r w:rsidRPr="00411E5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cr/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 xml:space="preserve">- </w:t>
            </w:r>
            <w:r w:rsidRPr="00FF3738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Agire in modo autonomo e responsabile</w:t>
            </w:r>
          </w:p>
          <w:p w:rsidR="00750659" w:rsidRPr="00FF3738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 xml:space="preserve">- </w:t>
            </w:r>
            <w:r w:rsidRPr="00FF3738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progettare e pianificare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it-IT"/>
              </w:rPr>
            </w:pPr>
            <w:r w:rsidRPr="00411E50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it-IT"/>
              </w:rPr>
              <w:t>IMPARARE AD IMPARARE</w:t>
            </w:r>
          </w:p>
          <w:p w:rsidR="00750659" w:rsidRPr="00411E50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it-IT"/>
              </w:rPr>
            </w:pPr>
          </w:p>
          <w:p w:rsidR="00750659" w:rsidRPr="00FF3738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 xml:space="preserve">- </w:t>
            </w:r>
            <w:r w:rsidRPr="00FF3738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Utilizzare trasversalmente le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  <w:t>conoscenze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it-IT"/>
              </w:rPr>
            </w:pP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r w:rsidRPr="009E5400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it-IT"/>
              </w:rPr>
              <w:t>CREATIVIT</w:t>
            </w:r>
            <w:r w:rsidRPr="009E5400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À</w:t>
            </w:r>
          </w:p>
          <w:p w:rsidR="00750659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9E5400" w:rsidRDefault="00750659" w:rsidP="00FF3738">
            <w:pPr>
              <w:textAlignment w:val="baseline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it-IT"/>
              </w:rPr>
            </w:pPr>
            <w:r w:rsidRPr="009E54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Usare l’immaginazione o idee originali per creare qualcosa</w:t>
            </w:r>
          </w:p>
          <w:p w:rsidR="00750659" w:rsidRDefault="00750659" w:rsidP="00CB537A">
            <w:pPr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0A4ABF" w:rsidRDefault="00750659" w:rsidP="00CB537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vMerge w:val="restart"/>
          </w:tcPr>
          <w:p w:rsidR="00750659" w:rsidRPr="000A4ABF" w:rsidRDefault="00750659" w:rsidP="001A2463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lastRenderedPageBreak/>
              <w:t>COSTRUIRE ABILITA’ DI BASE</w:t>
            </w:r>
          </w:p>
          <w:p w:rsidR="00750659" w:rsidRDefault="00750659" w:rsidP="00E10F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Imparare a scrivere algoritmi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, sia legati alla vita quotidiana, sia a qualunque attività didattica,</w:t>
            </w:r>
            <w:r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in maniera corretta 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per </w:t>
            </w:r>
            <w:r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risolvere problemi complessi scomponendoli in problemi più semplici.</w:t>
            </w:r>
          </w:p>
          <w:p w:rsidR="00750659" w:rsidRPr="00E10FDE" w:rsidRDefault="00750659" w:rsidP="00E10F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E10F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Applicare il concetto di variabile nella soluzione di schemi logici</w:t>
            </w:r>
          </w:p>
          <w:p w:rsidR="00750659" w:rsidRDefault="00750659" w:rsidP="00E10FDE">
            <w:pPr>
              <w:pStyle w:val="Nessunaspaziatura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E10FDE">
            <w:pPr>
              <w:pStyle w:val="Nessunaspaziatura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La rappresentazione dello spazio 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sia nel mondo digitale con </w:t>
            </w:r>
            <w:proofErr w:type="spellStart"/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Thinkecard</w:t>
            </w:r>
            <w:proofErr w:type="spellEnd"/>
            <w:r w:rsidR="00424D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,</w:t>
            </w:r>
            <w:r w:rsidR="008675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sia nella realtà</w:t>
            </w:r>
            <w:r w:rsidR="00424D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, costruendo oggetti immaginati con la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stampante 3D</w:t>
            </w:r>
          </w:p>
          <w:p w:rsidR="00750659" w:rsidRDefault="00750659" w:rsidP="00E10FDE">
            <w:pPr>
              <w:pStyle w:val="Nessunaspaziatura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E10FDE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  <w:t>LEGGERE E SCRIVERE IL CODICE</w:t>
            </w:r>
          </w:p>
          <w:p w:rsidR="00750659" w:rsidRDefault="00750659" w:rsidP="00E10FDE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424DA9" w:rsidRPr="00424DA9" w:rsidRDefault="00424DA9" w:rsidP="00E10FDE">
            <w:pPr>
              <w:pStyle w:val="Nessunaspaziatura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424D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le basi del passaggio dall’algoritmo al codice, utilizzando il linguaggio a blocchi.</w:t>
            </w:r>
          </w:p>
          <w:p w:rsidR="00750659" w:rsidRPr="00E10FDE" w:rsidRDefault="00424DA9" w:rsidP="006F1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</w:t>
            </w:r>
            <w:r w:rsidR="00750659"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Progettare e costruire storie tecnologiche unendole con il linguaggio di programmazione Scratch.</w:t>
            </w:r>
          </w:p>
          <w:p w:rsidR="00750659" w:rsidRPr="006F19A0" w:rsidRDefault="00750659" w:rsidP="006F1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E10F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Remixare programmi esistent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i</w:t>
            </w:r>
            <w:r w:rsidRPr="006F19A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</w:t>
            </w:r>
            <w:r w:rsidR="00424D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della comunità Scratch.</w:t>
            </w:r>
          </w:p>
          <w:p w:rsidR="00750659" w:rsidRPr="000A4ABF" w:rsidRDefault="00750659" w:rsidP="006F1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it-IT"/>
              </w:rPr>
              <w:t>-</w:t>
            </w:r>
            <w:r w:rsidRPr="000A4ABF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it-IT"/>
              </w:rPr>
              <w:t xml:space="preserve">Realizzare </w:t>
            </w:r>
            <w:r w:rsidRPr="000A4AB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storie interattive, animazioni, simulazioni, videogiochi</w:t>
            </w:r>
            <w:r w:rsidRPr="000A4ABF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it-IT"/>
              </w:rPr>
              <w:t>, con Scratch:</w:t>
            </w:r>
          </w:p>
          <w:p w:rsidR="00750659" w:rsidRPr="006F19A0" w:rsidRDefault="00750659" w:rsidP="006F1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it-IT"/>
              </w:rPr>
              <w:t>-</w:t>
            </w:r>
            <w:r w:rsidRPr="006F19A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it-IT"/>
              </w:rPr>
              <w:t>Saper creare progetti nuovi con Scratch che facciano uso di tutte le strutture analizzate.</w:t>
            </w:r>
          </w:p>
          <w:p w:rsidR="00750659" w:rsidRDefault="00750659" w:rsidP="001A246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CB5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COSTRUIRE E PROGRAMMARE UN ROBOT </w:t>
            </w:r>
          </w:p>
          <w:p w:rsidR="00750659" w:rsidRDefault="00750659" w:rsidP="00CB5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659" w:rsidRPr="002B1D30" w:rsidRDefault="00750659" w:rsidP="00CB5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726A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B530D">
              <w:rPr>
                <w:rFonts w:ascii="Times New Roman" w:hAnsi="Times New Roman" w:cs="Times New Roman"/>
                <w:sz w:val="24"/>
                <w:szCs w:val="24"/>
              </w:rPr>
              <w:t>asi della programmazione, della codifica e dell'elettronica, inclusa la corrente, la tensione e la logica digitale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avvicinando gli alunni al mondo Arduino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 </w:t>
            </w:r>
            <w:r w:rsidRPr="005726A2">
              <w:rPr>
                <w:rFonts w:ascii="Times New Roman" w:hAnsi="Times New Roman" w:cs="Times New Roman"/>
                <w:sz w:val="24"/>
                <w:szCs w:val="24"/>
              </w:rPr>
              <w:t xml:space="preserve">Arduino </w:t>
            </w:r>
            <w:proofErr w:type="spellStart"/>
            <w:r w:rsidRPr="005726A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5726A2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la scheda virtuale </w:t>
            </w:r>
            <w:r w:rsidR="00424DA9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Thinkcard</w:t>
            </w:r>
            <w:proofErr w:type="spellEnd"/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- Capire cosa sono e come usare sensori e motori per rendere interattivi i modelli </w:t>
            </w: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- Stabilire relazioni causa-effetto </w:t>
            </w:r>
          </w:p>
          <w:p w:rsidR="00750659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>- Creare semplici programmi per istruire i modelli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Mbot</w:t>
            </w:r>
            <w:proofErr w:type="spellEnd"/>
          </w:p>
          <w:p w:rsidR="00750659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59" w:rsidRDefault="00750659" w:rsidP="00CB5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PROBLEM SOLVING </w:t>
            </w:r>
          </w:p>
          <w:p w:rsidR="00750659" w:rsidRPr="002B1D30" w:rsidRDefault="00750659" w:rsidP="00CB5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- Saper lavorare in gruppo. </w:t>
            </w: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>- Ottimizzare la soluzione di un problema</w:t>
            </w: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- Scomporre un problema complesso in problemi di complessità inferiore </w:t>
            </w: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>- Saper realizzare un algoritmo utile per la soluzione di un problema generico</w:t>
            </w:r>
          </w:p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 - Utilizzare le conoscenze disciplinari per riempire di contenuti le attività: </w:t>
            </w:r>
          </w:p>
          <w:p w:rsidR="00750659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- realizzare storytelling; </w:t>
            </w:r>
          </w:p>
          <w:p w:rsidR="009E0AF5" w:rsidRPr="00F26353" w:rsidRDefault="009E0AF5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Costruire realtà virtuali attraverso la documentazione del “passato”.</w:t>
            </w:r>
          </w:p>
          <w:p w:rsidR="00750659" w:rsidRDefault="00EA62EF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659"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conoscere le principali regole nella realizzazione di figure geometriche anche di complessità elevata; </w:t>
            </w:r>
          </w:p>
          <w:p w:rsidR="00750659" w:rsidRPr="000A4ABF" w:rsidRDefault="00750659" w:rsidP="00CB53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53">
              <w:rPr>
                <w:rFonts w:ascii="Times New Roman" w:hAnsi="Times New Roman" w:cs="Times New Roman"/>
                <w:sz w:val="24"/>
                <w:szCs w:val="24"/>
              </w:rPr>
              <w:t xml:space="preserve">realizzare programmi di musica </w:t>
            </w:r>
          </w:p>
        </w:tc>
        <w:tc>
          <w:tcPr>
            <w:tcW w:w="5103" w:type="dxa"/>
            <w:tcBorders>
              <w:bottom w:val="nil"/>
            </w:tcBorders>
          </w:tcPr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lastRenderedPageBreak/>
              <w:t xml:space="preserve">- Conoscere il concetto logico di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v</w:t>
            </w: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ariabile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il corretto utilizzo delle 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funzioni nella realizzazione di un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algoritmo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il concetto di parametro 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ed il suo utilizzo all’interno delle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funzioni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le principali funzioni di 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un programma ed utilizzarle in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modo congruo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Conoscere l’ambiente di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programmazione Scratch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l’ambiente di sviluppo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App Inventor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le caratteristiche di un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robot (sensori e motori)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l’ambiente di </w:t>
            </w:r>
          </w:p>
          <w:p w:rsidR="00750659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progettazione Lego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Spike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l’utilizzo di robot </w:t>
            </w:r>
            <w:proofErr w:type="spellStart"/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mBot</w:t>
            </w:r>
            <w:proofErr w:type="spellEnd"/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e 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del suo ambiente di </w:t>
            </w:r>
          </w:p>
          <w:p w:rsidR="00750659" w:rsidRPr="00C96AF6" w:rsidRDefault="00750659" w:rsidP="00311535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programmazione</w:t>
            </w:r>
          </w:p>
          <w:p w:rsidR="00750659" w:rsidRPr="00C96AF6" w:rsidRDefault="00750659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lastRenderedPageBreak/>
              <w:t xml:space="preserve">- Conoscere le basi di utilizzo della </w:t>
            </w:r>
          </w:p>
          <w:p w:rsidR="00750659" w:rsidRDefault="00750659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 w:rsidRPr="00C96AF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scheda Arduino</w:t>
            </w:r>
          </w:p>
          <w:p w:rsidR="008B0370" w:rsidRDefault="008B0370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- Conoscere l’utilizzo e le funzioni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Thinkecard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 xml:space="preserve"> per un approccio digitale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Thinkering</w:t>
            </w:r>
            <w:proofErr w:type="spellEnd"/>
          </w:p>
          <w:p w:rsidR="008B0370" w:rsidRDefault="008B0370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  <w:p w:rsidR="00750659" w:rsidRDefault="00750659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  <w:t>- Conoscere le funzioni di Adobe  Creative Cloud  Express per realizzare ebook ed animazioni digitali</w:t>
            </w:r>
          </w:p>
          <w:p w:rsidR="008B0370" w:rsidRPr="000A4ABF" w:rsidRDefault="008B0370" w:rsidP="00C96AF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</w:tr>
      <w:tr w:rsidR="00750659" w:rsidRPr="000A4ABF" w:rsidTr="00EF2030">
        <w:tc>
          <w:tcPr>
            <w:tcW w:w="3823" w:type="dxa"/>
            <w:vMerge/>
          </w:tcPr>
          <w:p w:rsidR="00750659" w:rsidRPr="00F26353" w:rsidRDefault="00750659" w:rsidP="00CB5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vMerge/>
          </w:tcPr>
          <w:p w:rsidR="00750659" w:rsidRPr="00F26353" w:rsidRDefault="00750659" w:rsidP="00CB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50659" w:rsidRPr="000A4ABF" w:rsidRDefault="00750659" w:rsidP="00CB537A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</w:tr>
    </w:tbl>
    <w:p w:rsidR="009D6536" w:rsidRDefault="009D653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06D4" w:rsidRDefault="005406D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DA9" w:rsidRDefault="00424DA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06D4" w:rsidRDefault="005406D4" w:rsidP="0057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06D4" w:rsidRDefault="005406D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60E" w:rsidRDefault="00FC36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06D4" w:rsidRDefault="005406D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4596" w:type="dxa"/>
        <w:tblLook w:val="04A0"/>
      </w:tblPr>
      <w:tblGrid>
        <w:gridCol w:w="14596"/>
      </w:tblGrid>
      <w:tr w:rsidR="00324A3D" w:rsidRPr="000A4ABF" w:rsidTr="00324A3D">
        <w:tc>
          <w:tcPr>
            <w:tcW w:w="14596" w:type="dxa"/>
            <w:shd w:val="clear" w:color="auto" w:fill="D9D9D9" w:themeFill="background1" w:themeFillShade="D9"/>
          </w:tcPr>
          <w:p w:rsidR="00324A3D" w:rsidRDefault="00A828DF" w:rsidP="00324A3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it-IT"/>
              </w:rPr>
            </w:pPr>
            <w:r w:rsidRPr="000A4AB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it-IT"/>
              </w:rPr>
              <w:t>CONTENUTI</w:t>
            </w:r>
          </w:p>
          <w:p w:rsidR="00324A3D" w:rsidRPr="000A4ABF" w:rsidRDefault="00324A3D" w:rsidP="00324A3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it-IT"/>
              </w:rPr>
            </w:pPr>
          </w:p>
        </w:tc>
      </w:tr>
      <w:tr w:rsidR="005406D4" w:rsidRPr="000A4ABF" w:rsidTr="001A2463">
        <w:tc>
          <w:tcPr>
            <w:tcW w:w="14596" w:type="dxa"/>
          </w:tcPr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L’ora del codice: </w:t>
            </w:r>
            <w:proofErr w:type="spellStart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Minecraft</w:t>
            </w:r>
            <w:proofErr w:type="spellEnd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, </w:t>
            </w:r>
            <w:proofErr w:type="spellStart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Frozen</w:t>
            </w:r>
            <w:proofErr w:type="spellEnd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, </w:t>
            </w:r>
            <w:r w:rsidR="005C2C70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“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Ballando con il codice</w:t>
            </w:r>
            <w:r w:rsidR="005C2C70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”.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Il linguaggio delle cose: inventiamo oggetti “smart”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Code.org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sintesi 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corso rapido 20 ore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Approfondimento del concetto di Debug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Creazione di </w:t>
            </w:r>
            <w:r w:rsidR="002165DE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videogiochi didattici 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con Code.org</w:t>
            </w:r>
          </w:p>
          <w:p w:rsid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Remix di semplici progetti nati con Scratch</w:t>
            </w:r>
          </w:p>
          <w:p w:rsidR="00697D87" w:rsidRPr="00897DC3" w:rsidRDefault="00697D87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Basi della programmazione</w:t>
            </w:r>
            <w:r w:rsidR="000E0F40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:dall’algoritmo al codice,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</w:t>
            </w:r>
            <w:r w:rsidR="000E0F40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utilizzando i codici a blocco di Scratch.</w:t>
            </w:r>
          </w:p>
          <w:p w:rsidR="00897DC3" w:rsidRPr="00897DC3" w:rsidRDefault="00897DC3" w:rsidP="006538DC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Ambienti di sviluppo Scratch: </w:t>
            </w:r>
          </w:p>
          <w:p w:rsidR="00307A05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Creazione di uno Storytelling con Scratch</w:t>
            </w:r>
          </w:p>
          <w:p w:rsid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Creazione di un videogioco </w:t>
            </w:r>
            <w:r w:rsidR="00FE326C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didattico 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con Scratch</w:t>
            </w:r>
          </w:p>
          <w:p w:rsidR="00FE326C" w:rsidRDefault="00FE326C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Creazione di “App” didattiche con Scratch e App Inventor</w:t>
            </w:r>
          </w:p>
          <w:p w:rsidR="005726A2" w:rsidRPr="005726A2" w:rsidRDefault="005726A2" w:rsidP="00572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</w:t>
            </w:r>
            <w:r w:rsidRPr="005726A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B530D">
              <w:rPr>
                <w:rFonts w:ascii="Times New Roman" w:hAnsi="Times New Roman" w:cs="Times New Roman"/>
                <w:sz w:val="24"/>
                <w:szCs w:val="24"/>
              </w:rPr>
              <w:t>asi della programmazione, della codifica e dell'elettronica, inclusa la corrente, la tensione e la logica digitale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avvicinando gli alunni al mondo Arduino con </w:t>
            </w:r>
            <w:r w:rsidRPr="005726A2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="0073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6A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5726A2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Introduzione alla programmazione </w:t>
            </w:r>
            <w:r w:rsidR="008B530D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di 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oggetti</w:t>
            </w:r>
            <w:r w:rsidR="008B530D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smart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Utilizzo software di progettazione Lego </w:t>
            </w:r>
            <w:r w:rsidR="005726A2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Spike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(costruire un robot)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Utilizzo software di programmazione Lego </w:t>
            </w:r>
            <w:r w:rsidR="005726A2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Spike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(programmare un robot):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Realizzazione di un proprio robot Lego </w:t>
            </w:r>
            <w:r w:rsidR="005726A2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Spike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da far interagire con altri robot simili</w:t>
            </w:r>
          </w:p>
          <w:p w:rsidR="00897DC3" w:rsidRPr="00897DC3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Utilizzo di robot </w:t>
            </w:r>
            <w:proofErr w:type="spellStart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mBot</w:t>
            </w:r>
            <w:proofErr w:type="spellEnd"/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</w:t>
            </w:r>
            <w:r w:rsidR="00FE326C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basati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su schede Arduino e </w:t>
            </w:r>
            <w:r w:rsidR="006538DC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programmazione attraverso 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ambienti simil</w:t>
            </w:r>
            <w:r w:rsidR="00FE326C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i</w:t>
            </w: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a Scratch</w:t>
            </w:r>
          </w:p>
          <w:p w:rsidR="005406D4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 w:rsidRPr="00897DC3"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Costrutti principali utilizzati nella programmazione dei robo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t</w:t>
            </w:r>
          </w:p>
          <w:p w:rsidR="00724022" w:rsidRDefault="00897DC3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- Storytelling con Scratch e Creative Cloud Express</w:t>
            </w:r>
          </w:p>
          <w:p w:rsidR="00724022" w:rsidRPr="000A4ABF" w:rsidRDefault="00724022" w:rsidP="00897DC3">
            <w:pPr>
              <w:pStyle w:val="Default"/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- Modellazione 3 D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>Tinkecard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it-IT"/>
              </w:rPr>
              <w:t xml:space="preserve"> ed applicazioni pratiche su stampante 3D</w:t>
            </w:r>
          </w:p>
        </w:tc>
      </w:tr>
    </w:tbl>
    <w:p w:rsidR="005406D4" w:rsidRDefault="005406D4" w:rsidP="00A23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4F23" w:rsidRDefault="00034F23" w:rsidP="00034F23">
      <w:pPr>
        <w:pStyle w:val="Titolo2"/>
        <w:rPr>
          <w:rFonts w:eastAsia="Times New Roman"/>
          <w:lang w:eastAsia="it-IT"/>
        </w:rPr>
      </w:pPr>
    </w:p>
    <w:p w:rsidR="00034F23" w:rsidRPr="00034F23" w:rsidRDefault="00034F23" w:rsidP="00034F23">
      <w:pPr>
        <w:pStyle w:val="Titolo2"/>
        <w:rPr>
          <w:lang w:eastAsia="it-IT"/>
        </w:rPr>
      </w:pPr>
    </w:p>
    <w:sectPr w:rsidR="00034F23" w:rsidRPr="00034F23" w:rsidSect="007238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721"/>
    <w:multiLevelType w:val="hybridMultilevel"/>
    <w:tmpl w:val="2110ACA2"/>
    <w:lvl w:ilvl="0" w:tplc="D396B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5B53"/>
    <w:multiLevelType w:val="hybridMultilevel"/>
    <w:tmpl w:val="8E049D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6C3"/>
    <w:multiLevelType w:val="multilevel"/>
    <w:tmpl w:val="D2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36D14"/>
    <w:multiLevelType w:val="multilevel"/>
    <w:tmpl w:val="E1C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22E06"/>
    <w:multiLevelType w:val="multilevel"/>
    <w:tmpl w:val="B11C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35B0A"/>
    <w:multiLevelType w:val="multilevel"/>
    <w:tmpl w:val="D40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50EEC"/>
    <w:multiLevelType w:val="multilevel"/>
    <w:tmpl w:val="4BF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95F78"/>
    <w:multiLevelType w:val="hybridMultilevel"/>
    <w:tmpl w:val="8E26F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31081"/>
    <w:multiLevelType w:val="multilevel"/>
    <w:tmpl w:val="A7E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B103D"/>
    <w:multiLevelType w:val="hybridMultilevel"/>
    <w:tmpl w:val="70EEB8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56D46"/>
    <w:multiLevelType w:val="multilevel"/>
    <w:tmpl w:val="DE5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315A9"/>
    <w:multiLevelType w:val="multilevel"/>
    <w:tmpl w:val="54E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740F8"/>
    <w:multiLevelType w:val="hybridMultilevel"/>
    <w:tmpl w:val="3E28C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298"/>
    <w:multiLevelType w:val="hybridMultilevel"/>
    <w:tmpl w:val="A650C9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74A1A"/>
    <w:multiLevelType w:val="multilevel"/>
    <w:tmpl w:val="FB6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20DDF"/>
    <w:multiLevelType w:val="multilevel"/>
    <w:tmpl w:val="97BE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94E71"/>
    <w:multiLevelType w:val="multilevel"/>
    <w:tmpl w:val="2F8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C0163"/>
    <w:multiLevelType w:val="multilevel"/>
    <w:tmpl w:val="A48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20FD9"/>
    <w:multiLevelType w:val="multilevel"/>
    <w:tmpl w:val="791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474B6"/>
    <w:multiLevelType w:val="hybridMultilevel"/>
    <w:tmpl w:val="9C7235D6"/>
    <w:lvl w:ilvl="0" w:tplc="63FC4E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2FBE"/>
    <w:multiLevelType w:val="hybridMultilevel"/>
    <w:tmpl w:val="9F700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6D9B"/>
    <w:multiLevelType w:val="hybridMultilevel"/>
    <w:tmpl w:val="6AFA8E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F1EFD"/>
    <w:multiLevelType w:val="multilevel"/>
    <w:tmpl w:val="2C9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56F07"/>
    <w:multiLevelType w:val="multilevel"/>
    <w:tmpl w:val="C22E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9393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E45CE"/>
    <w:multiLevelType w:val="multilevel"/>
    <w:tmpl w:val="89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FB3607"/>
    <w:multiLevelType w:val="multilevel"/>
    <w:tmpl w:val="EBE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5"/>
  </w:num>
  <w:num w:numId="5">
    <w:abstractNumId w:val="23"/>
  </w:num>
  <w:num w:numId="6">
    <w:abstractNumId w:val="2"/>
  </w:num>
  <w:num w:numId="7">
    <w:abstractNumId w:val="22"/>
  </w:num>
  <w:num w:numId="8">
    <w:abstractNumId w:val="24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0"/>
  </w:num>
  <w:num w:numId="18">
    <w:abstractNumId w:val="19"/>
  </w:num>
  <w:num w:numId="19">
    <w:abstractNumId w:val="20"/>
  </w:num>
  <w:num w:numId="20">
    <w:abstractNumId w:val="9"/>
  </w:num>
  <w:num w:numId="21">
    <w:abstractNumId w:val="1"/>
  </w:num>
  <w:num w:numId="22">
    <w:abstractNumId w:val="12"/>
  </w:num>
  <w:num w:numId="23">
    <w:abstractNumId w:val="7"/>
  </w:num>
  <w:num w:numId="24">
    <w:abstractNumId w:val="13"/>
  </w:num>
  <w:num w:numId="25">
    <w:abstractNumId w:val="21"/>
  </w:num>
  <w:num w:numId="26">
    <w:abstractNumId w:val="1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59E4"/>
    <w:rsid w:val="0000054C"/>
    <w:rsid w:val="000035CB"/>
    <w:rsid w:val="000139ED"/>
    <w:rsid w:val="00031941"/>
    <w:rsid w:val="00034F23"/>
    <w:rsid w:val="00041E40"/>
    <w:rsid w:val="00056E60"/>
    <w:rsid w:val="00057A60"/>
    <w:rsid w:val="000670BF"/>
    <w:rsid w:val="000756CE"/>
    <w:rsid w:val="00082576"/>
    <w:rsid w:val="00084BE4"/>
    <w:rsid w:val="00092326"/>
    <w:rsid w:val="000937C7"/>
    <w:rsid w:val="00095AF8"/>
    <w:rsid w:val="00096184"/>
    <w:rsid w:val="000A4389"/>
    <w:rsid w:val="000A4ABF"/>
    <w:rsid w:val="000C5B0F"/>
    <w:rsid w:val="000E0F40"/>
    <w:rsid w:val="000E233B"/>
    <w:rsid w:val="000E301C"/>
    <w:rsid w:val="00117CBC"/>
    <w:rsid w:val="001259E4"/>
    <w:rsid w:val="00132E0E"/>
    <w:rsid w:val="00167F4F"/>
    <w:rsid w:val="001728D0"/>
    <w:rsid w:val="0018006B"/>
    <w:rsid w:val="001848AE"/>
    <w:rsid w:val="001848D6"/>
    <w:rsid w:val="001A3596"/>
    <w:rsid w:val="001B0C0F"/>
    <w:rsid w:val="001C4D0B"/>
    <w:rsid w:val="001D6AF4"/>
    <w:rsid w:val="0020089C"/>
    <w:rsid w:val="00214148"/>
    <w:rsid w:val="002165DE"/>
    <w:rsid w:val="00222E8C"/>
    <w:rsid w:val="0024601A"/>
    <w:rsid w:val="00252C34"/>
    <w:rsid w:val="00262502"/>
    <w:rsid w:val="00271D2C"/>
    <w:rsid w:val="00285F4D"/>
    <w:rsid w:val="002B1D30"/>
    <w:rsid w:val="002C44CC"/>
    <w:rsid w:val="002D55AF"/>
    <w:rsid w:val="002D71A3"/>
    <w:rsid w:val="002E3C3E"/>
    <w:rsid w:val="002E4467"/>
    <w:rsid w:val="0030248E"/>
    <w:rsid w:val="003070C8"/>
    <w:rsid w:val="00307A05"/>
    <w:rsid w:val="00311535"/>
    <w:rsid w:val="00324A3D"/>
    <w:rsid w:val="003403FD"/>
    <w:rsid w:val="00373C26"/>
    <w:rsid w:val="00374313"/>
    <w:rsid w:val="003A4395"/>
    <w:rsid w:val="003C4932"/>
    <w:rsid w:val="003F6E64"/>
    <w:rsid w:val="00405186"/>
    <w:rsid w:val="00411E50"/>
    <w:rsid w:val="00424DA9"/>
    <w:rsid w:val="004271FA"/>
    <w:rsid w:val="00427A13"/>
    <w:rsid w:val="00441A60"/>
    <w:rsid w:val="00446971"/>
    <w:rsid w:val="00447053"/>
    <w:rsid w:val="00447B54"/>
    <w:rsid w:val="00461809"/>
    <w:rsid w:val="00461D50"/>
    <w:rsid w:val="004653D1"/>
    <w:rsid w:val="0048300C"/>
    <w:rsid w:val="004972C7"/>
    <w:rsid w:val="004A20BF"/>
    <w:rsid w:val="004A428E"/>
    <w:rsid w:val="004B45CF"/>
    <w:rsid w:val="004B7B7D"/>
    <w:rsid w:val="004C28F4"/>
    <w:rsid w:val="004D794C"/>
    <w:rsid w:val="004E05AA"/>
    <w:rsid w:val="004E6D53"/>
    <w:rsid w:val="0050052A"/>
    <w:rsid w:val="005406D4"/>
    <w:rsid w:val="00542B07"/>
    <w:rsid w:val="0055370B"/>
    <w:rsid w:val="00560766"/>
    <w:rsid w:val="005726A2"/>
    <w:rsid w:val="00580477"/>
    <w:rsid w:val="00584960"/>
    <w:rsid w:val="00585E0F"/>
    <w:rsid w:val="005865ED"/>
    <w:rsid w:val="00590905"/>
    <w:rsid w:val="00594218"/>
    <w:rsid w:val="005C2C70"/>
    <w:rsid w:val="005C39DC"/>
    <w:rsid w:val="005D2E98"/>
    <w:rsid w:val="005D7FD1"/>
    <w:rsid w:val="005E1342"/>
    <w:rsid w:val="005E6A2B"/>
    <w:rsid w:val="005F3863"/>
    <w:rsid w:val="00605C45"/>
    <w:rsid w:val="00614FDF"/>
    <w:rsid w:val="0061739F"/>
    <w:rsid w:val="00644434"/>
    <w:rsid w:val="00652EF4"/>
    <w:rsid w:val="006538DC"/>
    <w:rsid w:val="00656A8A"/>
    <w:rsid w:val="00663E78"/>
    <w:rsid w:val="00664521"/>
    <w:rsid w:val="00665531"/>
    <w:rsid w:val="006669C6"/>
    <w:rsid w:val="00693E3F"/>
    <w:rsid w:val="00696769"/>
    <w:rsid w:val="00697D87"/>
    <w:rsid w:val="006B5B3F"/>
    <w:rsid w:val="006E23B7"/>
    <w:rsid w:val="006F19A0"/>
    <w:rsid w:val="006F7DCC"/>
    <w:rsid w:val="00713C72"/>
    <w:rsid w:val="00723864"/>
    <w:rsid w:val="00724022"/>
    <w:rsid w:val="00730521"/>
    <w:rsid w:val="00732F2E"/>
    <w:rsid w:val="007349D6"/>
    <w:rsid w:val="0074333A"/>
    <w:rsid w:val="00750659"/>
    <w:rsid w:val="007515EB"/>
    <w:rsid w:val="00767627"/>
    <w:rsid w:val="00786C7C"/>
    <w:rsid w:val="007B3B21"/>
    <w:rsid w:val="007D7351"/>
    <w:rsid w:val="007E671F"/>
    <w:rsid w:val="007F64D7"/>
    <w:rsid w:val="008313AB"/>
    <w:rsid w:val="00834288"/>
    <w:rsid w:val="00843C97"/>
    <w:rsid w:val="0084680A"/>
    <w:rsid w:val="0085177E"/>
    <w:rsid w:val="008675FD"/>
    <w:rsid w:val="008812FF"/>
    <w:rsid w:val="00897DC3"/>
    <w:rsid w:val="008B0370"/>
    <w:rsid w:val="008B530D"/>
    <w:rsid w:val="008B7208"/>
    <w:rsid w:val="008D37E2"/>
    <w:rsid w:val="008D4CB1"/>
    <w:rsid w:val="008E05B7"/>
    <w:rsid w:val="008E369D"/>
    <w:rsid w:val="009048AC"/>
    <w:rsid w:val="00916369"/>
    <w:rsid w:val="0092388E"/>
    <w:rsid w:val="00931648"/>
    <w:rsid w:val="009402EA"/>
    <w:rsid w:val="0094089B"/>
    <w:rsid w:val="00943DE5"/>
    <w:rsid w:val="00944D36"/>
    <w:rsid w:val="009523DD"/>
    <w:rsid w:val="009619E2"/>
    <w:rsid w:val="00971ADD"/>
    <w:rsid w:val="00984C19"/>
    <w:rsid w:val="00997674"/>
    <w:rsid w:val="009A117F"/>
    <w:rsid w:val="009B6263"/>
    <w:rsid w:val="009C0090"/>
    <w:rsid w:val="009C6E46"/>
    <w:rsid w:val="009D6536"/>
    <w:rsid w:val="009E0AF5"/>
    <w:rsid w:val="009E1DC8"/>
    <w:rsid w:val="009E5400"/>
    <w:rsid w:val="009E5AD8"/>
    <w:rsid w:val="00A11A79"/>
    <w:rsid w:val="00A23973"/>
    <w:rsid w:val="00A42DCC"/>
    <w:rsid w:val="00A46ADA"/>
    <w:rsid w:val="00A55001"/>
    <w:rsid w:val="00A56A0E"/>
    <w:rsid w:val="00A57373"/>
    <w:rsid w:val="00A62346"/>
    <w:rsid w:val="00A81249"/>
    <w:rsid w:val="00A828DF"/>
    <w:rsid w:val="00A87160"/>
    <w:rsid w:val="00AA16B5"/>
    <w:rsid w:val="00AA6ED7"/>
    <w:rsid w:val="00AB5E2A"/>
    <w:rsid w:val="00AD163A"/>
    <w:rsid w:val="00AD68F2"/>
    <w:rsid w:val="00AE27EF"/>
    <w:rsid w:val="00B232EA"/>
    <w:rsid w:val="00B36AD0"/>
    <w:rsid w:val="00B41BF8"/>
    <w:rsid w:val="00B44BB5"/>
    <w:rsid w:val="00B53ECE"/>
    <w:rsid w:val="00B5400B"/>
    <w:rsid w:val="00B56430"/>
    <w:rsid w:val="00B639AB"/>
    <w:rsid w:val="00B66B54"/>
    <w:rsid w:val="00B670E2"/>
    <w:rsid w:val="00B96258"/>
    <w:rsid w:val="00B97246"/>
    <w:rsid w:val="00BA1B50"/>
    <w:rsid w:val="00BB56E4"/>
    <w:rsid w:val="00BC772F"/>
    <w:rsid w:val="00BD635C"/>
    <w:rsid w:val="00C1255A"/>
    <w:rsid w:val="00C21DB7"/>
    <w:rsid w:val="00C37DC1"/>
    <w:rsid w:val="00C412AE"/>
    <w:rsid w:val="00C52D1D"/>
    <w:rsid w:val="00C615D1"/>
    <w:rsid w:val="00C67034"/>
    <w:rsid w:val="00C80854"/>
    <w:rsid w:val="00C81529"/>
    <w:rsid w:val="00C85042"/>
    <w:rsid w:val="00C90544"/>
    <w:rsid w:val="00C9380C"/>
    <w:rsid w:val="00C962DA"/>
    <w:rsid w:val="00C96AF6"/>
    <w:rsid w:val="00CA0AB3"/>
    <w:rsid w:val="00CA2722"/>
    <w:rsid w:val="00CA4367"/>
    <w:rsid w:val="00CB088E"/>
    <w:rsid w:val="00CB100C"/>
    <w:rsid w:val="00CB5B9B"/>
    <w:rsid w:val="00CC08FB"/>
    <w:rsid w:val="00CC6030"/>
    <w:rsid w:val="00CD1D5E"/>
    <w:rsid w:val="00CD26D6"/>
    <w:rsid w:val="00CE4155"/>
    <w:rsid w:val="00D00F01"/>
    <w:rsid w:val="00D11E69"/>
    <w:rsid w:val="00D1643E"/>
    <w:rsid w:val="00D16E8B"/>
    <w:rsid w:val="00D203C8"/>
    <w:rsid w:val="00D2475A"/>
    <w:rsid w:val="00D5341F"/>
    <w:rsid w:val="00D66C5D"/>
    <w:rsid w:val="00D675B4"/>
    <w:rsid w:val="00D82946"/>
    <w:rsid w:val="00DD4E5C"/>
    <w:rsid w:val="00DE12F5"/>
    <w:rsid w:val="00DF742E"/>
    <w:rsid w:val="00E00602"/>
    <w:rsid w:val="00E05F79"/>
    <w:rsid w:val="00E105FC"/>
    <w:rsid w:val="00E10F27"/>
    <w:rsid w:val="00E10FDE"/>
    <w:rsid w:val="00E447DC"/>
    <w:rsid w:val="00E548C7"/>
    <w:rsid w:val="00E5638E"/>
    <w:rsid w:val="00E610B4"/>
    <w:rsid w:val="00E64FE6"/>
    <w:rsid w:val="00E65BFA"/>
    <w:rsid w:val="00E67389"/>
    <w:rsid w:val="00E81C76"/>
    <w:rsid w:val="00E93974"/>
    <w:rsid w:val="00E95983"/>
    <w:rsid w:val="00E974DE"/>
    <w:rsid w:val="00EA014B"/>
    <w:rsid w:val="00EA62EF"/>
    <w:rsid w:val="00EB25AD"/>
    <w:rsid w:val="00EB2F65"/>
    <w:rsid w:val="00EC6677"/>
    <w:rsid w:val="00EF2030"/>
    <w:rsid w:val="00EF24BD"/>
    <w:rsid w:val="00EF4242"/>
    <w:rsid w:val="00EF6F13"/>
    <w:rsid w:val="00F136D0"/>
    <w:rsid w:val="00F217B2"/>
    <w:rsid w:val="00F22B56"/>
    <w:rsid w:val="00F26353"/>
    <w:rsid w:val="00F323C5"/>
    <w:rsid w:val="00F36A68"/>
    <w:rsid w:val="00F43567"/>
    <w:rsid w:val="00F436A5"/>
    <w:rsid w:val="00F5464F"/>
    <w:rsid w:val="00F639C9"/>
    <w:rsid w:val="00F64AD9"/>
    <w:rsid w:val="00F72E02"/>
    <w:rsid w:val="00F87C7F"/>
    <w:rsid w:val="00FA695C"/>
    <w:rsid w:val="00FB08BE"/>
    <w:rsid w:val="00FB4CEF"/>
    <w:rsid w:val="00FB56CD"/>
    <w:rsid w:val="00FC360E"/>
    <w:rsid w:val="00FD0E8D"/>
    <w:rsid w:val="00FD7900"/>
    <w:rsid w:val="00FE326C"/>
    <w:rsid w:val="00FF3738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E2A"/>
  </w:style>
  <w:style w:type="paragraph" w:styleId="Titolo1">
    <w:name w:val="heading 1"/>
    <w:basedOn w:val="Normale"/>
    <w:next w:val="Normale"/>
    <w:link w:val="Titolo1Carattere"/>
    <w:uiPriority w:val="9"/>
    <w:qFormat/>
    <w:rsid w:val="00307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7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59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9E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16E8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7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341F"/>
    <w:pPr>
      <w:ind w:left="720"/>
      <w:contextualSpacing/>
    </w:pPr>
  </w:style>
  <w:style w:type="paragraph" w:customStyle="1" w:styleId="Default">
    <w:name w:val="Default"/>
    <w:rsid w:val="0042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070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70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70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70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70C8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7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7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1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882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dirigente</cp:lastModifiedBy>
  <cp:revision>2</cp:revision>
  <cp:lastPrinted>2016-08-30T10:00:00Z</cp:lastPrinted>
  <dcterms:created xsi:type="dcterms:W3CDTF">2022-06-27T10:50:00Z</dcterms:created>
  <dcterms:modified xsi:type="dcterms:W3CDTF">2022-06-27T10:50:00Z</dcterms:modified>
</cp:coreProperties>
</file>